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70" w:rsidRDefault="00486070" w:rsidP="00486070">
      <w:r>
        <w:t>Муниципальное казенное дошкольное образовательное учреждение</w:t>
      </w:r>
    </w:p>
    <w:p w:rsidR="00486070" w:rsidRDefault="00486070" w:rsidP="00486070">
      <w:r>
        <w:t xml:space="preserve">                               детский сад «Ласточка»</w:t>
      </w:r>
    </w:p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>
      <w:r>
        <w:t xml:space="preserve">                       </w:t>
      </w:r>
      <w:proofErr w:type="gramStart"/>
      <w:r>
        <w:t>Парциальная  программа</w:t>
      </w:r>
      <w:proofErr w:type="gramEnd"/>
    </w:p>
    <w:p w:rsidR="00486070" w:rsidRDefault="00486070" w:rsidP="00486070">
      <w:r>
        <w:t xml:space="preserve">                   «Математика в детском саду 5-6 лет»</w:t>
      </w:r>
    </w:p>
    <w:p w:rsidR="00486070" w:rsidRDefault="00486070" w:rsidP="00486070">
      <w:r>
        <w:t xml:space="preserve">                             </w:t>
      </w:r>
      <w:proofErr w:type="gramStart"/>
      <w:r>
        <w:t>Старшая  группа</w:t>
      </w:r>
      <w:proofErr w:type="gramEnd"/>
    </w:p>
    <w:p w:rsidR="00486070" w:rsidRDefault="00486070" w:rsidP="00486070">
      <w:r>
        <w:t xml:space="preserve">                         Возраст </w:t>
      </w:r>
      <w:proofErr w:type="gramStart"/>
      <w:r>
        <w:t>детей  5</w:t>
      </w:r>
      <w:proofErr w:type="gramEnd"/>
      <w:r>
        <w:t>-6 лет</w:t>
      </w:r>
    </w:p>
    <w:p w:rsidR="00486070" w:rsidRDefault="00486070" w:rsidP="00486070"/>
    <w:p w:rsidR="00486070" w:rsidRDefault="00486070" w:rsidP="00486070">
      <w:r>
        <w:t xml:space="preserve">Срок освоения </w:t>
      </w:r>
      <w:proofErr w:type="gramStart"/>
      <w:r>
        <w:t>программы  2024</w:t>
      </w:r>
      <w:proofErr w:type="gramEnd"/>
      <w:r>
        <w:t>-2025 учебный год.</w:t>
      </w:r>
    </w:p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>
      <w:pPr>
        <w:jc w:val="right"/>
        <w:rPr>
          <w:szCs w:val="28"/>
        </w:rPr>
      </w:pPr>
    </w:p>
    <w:p w:rsidR="00486070" w:rsidRDefault="00486070" w:rsidP="0048607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486070" w:rsidRDefault="00486070" w:rsidP="0048607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Тимофеева Татьяна Николаевна</w:t>
      </w:r>
    </w:p>
    <w:p w:rsidR="00486070" w:rsidRDefault="00486070" w:rsidP="00486070">
      <w:pPr>
        <w:jc w:val="right"/>
        <w:rPr>
          <w:szCs w:val="28"/>
        </w:rPr>
      </w:pPr>
      <w:r>
        <w:rPr>
          <w:szCs w:val="28"/>
        </w:rPr>
        <w:t xml:space="preserve">                                Воспитатель1-ой квалификационной категории</w:t>
      </w:r>
    </w:p>
    <w:p w:rsidR="00486070" w:rsidRDefault="00486070" w:rsidP="00486070">
      <w:pPr>
        <w:jc w:val="right"/>
        <w:rPr>
          <w:szCs w:val="28"/>
        </w:rPr>
      </w:pPr>
      <w:r>
        <w:rPr>
          <w:szCs w:val="28"/>
        </w:rPr>
        <w:t>МКДОУ д/с «Ласточка»</w:t>
      </w: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</w:p>
    <w:p w:rsidR="00486070" w:rsidRDefault="00486070" w:rsidP="00486070">
      <w:pPr>
        <w:rPr>
          <w:szCs w:val="28"/>
        </w:rPr>
      </w:pPr>
      <w:r>
        <w:rPr>
          <w:szCs w:val="28"/>
        </w:rPr>
        <w:t xml:space="preserve">                                       Кыштовка 2024г</w:t>
      </w:r>
    </w:p>
    <w:p w:rsidR="00486070" w:rsidRDefault="00486070" w:rsidP="00486070"/>
    <w:p w:rsidR="00486070" w:rsidRDefault="00486070" w:rsidP="00486070"/>
    <w:p w:rsidR="00486070" w:rsidRDefault="00486070" w:rsidP="00486070"/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22"/>
        </w:rPr>
      </w:pPr>
      <w:r w:rsidRPr="004A4E1F">
        <w:rPr>
          <w:b/>
          <w:bCs/>
          <w:szCs w:val="28"/>
        </w:rPr>
        <w:lastRenderedPageBreak/>
        <w:t>Пояснительная записка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22"/>
        </w:rPr>
      </w:pP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      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 xml:space="preserve">      В соответствии с современными тенденциями развития образования, дети в детском </w:t>
      </w:r>
      <w:proofErr w:type="gramStart"/>
      <w:r w:rsidRPr="004A4E1F">
        <w:rPr>
          <w:szCs w:val="28"/>
        </w:rPr>
        <w:t>саду  должны</w:t>
      </w:r>
      <w:proofErr w:type="gramEnd"/>
      <w:r w:rsidRPr="004A4E1F">
        <w:rPr>
          <w:szCs w:val="28"/>
        </w:rPr>
        <w:t xml:space="preserve">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       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486070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szCs w:val="28"/>
          <w:shd w:val="clear" w:color="auto" w:fill="FFFFFF"/>
        </w:rPr>
      </w:pPr>
      <w:r>
        <w:rPr>
          <w:szCs w:val="28"/>
        </w:rPr>
        <w:t>       </w:t>
      </w:r>
      <w:proofErr w:type="gramStart"/>
      <w:r>
        <w:rPr>
          <w:szCs w:val="28"/>
        </w:rPr>
        <w:t>Организация  программы</w:t>
      </w:r>
      <w:proofErr w:type="gramEnd"/>
      <w:r>
        <w:rPr>
          <w:szCs w:val="28"/>
        </w:rPr>
        <w:t>  «Математика в детском саду 5-6 лет</w:t>
      </w:r>
      <w:r w:rsidRPr="004A4E1F">
        <w:rPr>
          <w:szCs w:val="28"/>
        </w:rPr>
        <w:t>» даёт возможность развивать познавательную активность, интерес</w:t>
      </w:r>
      <w:r>
        <w:rPr>
          <w:szCs w:val="28"/>
        </w:rPr>
        <w:t xml:space="preserve"> </w:t>
      </w:r>
      <w:r w:rsidRPr="004A4E1F">
        <w:rPr>
          <w:szCs w:val="28"/>
        </w:rPr>
        <w:t xml:space="preserve"> к  математике, развива</w:t>
      </w:r>
      <w:r>
        <w:rPr>
          <w:szCs w:val="28"/>
        </w:rPr>
        <w:t>ть  логическое мышление.  </w:t>
      </w:r>
      <w:proofErr w:type="gramStart"/>
      <w:r>
        <w:rPr>
          <w:szCs w:val="28"/>
        </w:rPr>
        <w:t>Занятия  проводится</w:t>
      </w:r>
      <w:proofErr w:type="gramEnd"/>
      <w:r>
        <w:rPr>
          <w:szCs w:val="28"/>
        </w:rPr>
        <w:t xml:space="preserve"> 1 раз в месяц 25 минут, в первой </w:t>
      </w:r>
      <w:r w:rsidRPr="004A4E1F">
        <w:rPr>
          <w:szCs w:val="28"/>
        </w:rPr>
        <w:t xml:space="preserve"> половине дня. Особенность этой работы </w:t>
      </w:r>
      <w:proofErr w:type="gramStart"/>
      <w:r w:rsidRPr="004A4E1F">
        <w:rPr>
          <w:szCs w:val="28"/>
        </w:rPr>
        <w:t>заключается</w:t>
      </w:r>
      <w:r>
        <w:rPr>
          <w:szCs w:val="28"/>
        </w:rPr>
        <w:t xml:space="preserve"> </w:t>
      </w:r>
      <w:r w:rsidRPr="004A4E1F">
        <w:rPr>
          <w:szCs w:val="28"/>
        </w:rPr>
        <w:t xml:space="preserve"> в</w:t>
      </w:r>
      <w:proofErr w:type="gramEnd"/>
      <w:r w:rsidRPr="004A4E1F">
        <w:rPr>
          <w:szCs w:val="28"/>
        </w:rPr>
        <w:t xml:space="preserve">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</w:t>
      </w:r>
      <w:proofErr w:type="gramStart"/>
      <w:r w:rsidRPr="004A4E1F">
        <w:rPr>
          <w:szCs w:val="28"/>
        </w:rPr>
        <w:t>желание  детей</w:t>
      </w:r>
      <w:proofErr w:type="gramEnd"/>
      <w:r w:rsidRPr="004A4E1F">
        <w:rPr>
          <w:szCs w:val="28"/>
        </w:rPr>
        <w:t xml:space="preserve"> заниматься математикой. Особое внимание при проведении кружковой работы уделяется </w:t>
      </w:r>
      <w:proofErr w:type="gramStart"/>
      <w:r w:rsidRPr="004A4E1F">
        <w:rPr>
          <w:szCs w:val="28"/>
        </w:rPr>
        <w:t>развитию  логических</w:t>
      </w:r>
      <w:proofErr w:type="gramEnd"/>
      <w:r w:rsidRPr="004A4E1F">
        <w:rPr>
          <w:szCs w:val="28"/>
        </w:rPr>
        <w:t xml:space="preserve"> форм мышления.  </w:t>
      </w:r>
      <w:r w:rsidRPr="004A4E1F">
        <w:rPr>
          <w:szCs w:val="28"/>
          <w:shd w:val="clear" w:color="auto" w:fill="FFFFFF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486070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szCs w:val="28"/>
          <w:shd w:val="clear" w:color="auto" w:fill="FFFFFF"/>
        </w:rPr>
      </w:pPr>
    </w:p>
    <w:p w:rsidR="00486070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szCs w:val="28"/>
          <w:shd w:val="clear" w:color="auto" w:fill="FFFFFF"/>
        </w:rPr>
      </w:pPr>
    </w:p>
    <w:p w:rsidR="00486070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szCs w:val="28"/>
          <w:shd w:val="clear" w:color="auto" w:fill="FFFFFF"/>
        </w:rPr>
      </w:pP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b/>
          <w:bCs/>
          <w:szCs w:val="28"/>
        </w:rPr>
        <w:t>Цель программы:</w:t>
      </w:r>
    </w:p>
    <w:p w:rsidR="00486070" w:rsidRPr="00787931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Cs w:val="28"/>
        </w:rPr>
      </w:pPr>
      <w:r w:rsidRPr="00787931">
        <w:rPr>
          <w:color w:val="333333"/>
          <w:szCs w:val="28"/>
        </w:rPr>
        <w:t>Развитие познавательных интересов детей, расширение опыта ориентировки в окружающем мире, сенсорное развитие, развитие любознательности и познавательной мотивации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b/>
          <w:bCs/>
          <w:szCs w:val="28"/>
        </w:rPr>
        <w:t>Задачи программы: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1. Формировать познавательный интерес к математике через игровое взаимодействие педагога и детей;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2. Развивать математические способности, логическое мышление и основные мыслительные операции;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3. Развивать коммуникативную компетентность через парную и групповую работу;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4. Развивать умение высказывать простейшие собственные суждения и умозаключения на основании приобретённых знаний;</w:t>
      </w:r>
    </w:p>
    <w:p w:rsidR="00486070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4A4E1F">
        <w:rPr>
          <w:szCs w:val="28"/>
        </w:rPr>
        <w:t>5.</w:t>
      </w:r>
      <w:r w:rsidRPr="004A4E1F">
        <w:rPr>
          <w:b/>
          <w:bCs/>
          <w:szCs w:val="28"/>
        </w:rPr>
        <w:t> </w:t>
      </w:r>
      <w:r w:rsidRPr="004A4E1F">
        <w:rPr>
          <w:szCs w:val="28"/>
        </w:rPr>
        <w:t xml:space="preserve">Воспитывать личностные качества и </w:t>
      </w:r>
      <w:proofErr w:type="gramStart"/>
      <w:r w:rsidRPr="004A4E1F">
        <w:rPr>
          <w:szCs w:val="28"/>
        </w:rPr>
        <w:t>навыки  самоконтроля</w:t>
      </w:r>
      <w:proofErr w:type="gramEnd"/>
      <w:r w:rsidRPr="004A4E1F">
        <w:rPr>
          <w:szCs w:val="28"/>
        </w:rPr>
        <w:t xml:space="preserve"> и самооценки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</w:rPr>
      </w:pPr>
      <w:r w:rsidRPr="004A4E1F">
        <w:rPr>
          <w:szCs w:val="28"/>
        </w:rPr>
        <w:t>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b/>
          <w:bCs/>
          <w:szCs w:val="28"/>
        </w:rPr>
        <w:t>Содержание программы</w:t>
      </w:r>
      <w:r>
        <w:rPr>
          <w:b/>
          <w:bCs/>
          <w:szCs w:val="28"/>
        </w:rPr>
        <w:t>: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szCs w:val="28"/>
        </w:rPr>
        <w:t xml:space="preserve">       Все занятия </w:t>
      </w:r>
      <w:proofErr w:type="gramStart"/>
      <w:r w:rsidRPr="004A4E1F">
        <w:rPr>
          <w:szCs w:val="28"/>
        </w:rPr>
        <w:t>проводятся  в</w:t>
      </w:r>
      <w:proofErr w:type="gramEnd"/>
      <w:r w:rsidRPr="004A4E1F">
        <w:rPr>
          <w:szCs w:val="28"/>
        </w:rPr>
        <w:t xml:space="preserve"> занимательной игровой форме, что не утомляет маленького ребёнка и способствует лучшему запоминанию математических понятий. Сюжетность занятий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szCs w:val="28"/>
        </w:rPr>
        <w:t>      Программа знакомит с новыми увлекательными заданиями, играми и упражнениями.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szCs w:val="28"/>
        </w:rPr>
        <w:t>     Занятия проводятся в определённой системе, учитывающей возрастные особенности детей. Строятся на основе индивидуального - дифференцированного подхода к детям.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szCs w:val="28"/>
        </w:rPr>
        <w:t>      Списочный состав группы</w:t>
      </w:r>
      <w:r>
        <w:rPr>
          <w:szCs w:val="28"/>
        </w:rPr>
        <w:t xml:space="preserve"> - 24</w:t>
      </w:r>
      <w:r w:rsidRPr="004A4E1F">
        <w:rPr>
          <w:szCs w:val="28"/>
        </w:rPr>
        <w:t xml:space="preserve"> ребёнка</w:t>
      </w:r>
    </w:p>
    <w:p w:rsidR="00486070" w:rsidRPr="004A4E1F" w:rsidRDefault="00486070" w:rsidP="00486070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4A4E1F">
        <w:rPr>
          <w:szCs w:val="28"/>
        </w:rPr>
        <w:t>       Программ</w:t>
      </w:r>
      <w:r>
        <w:rPr>
          <w:szCs w:val="28"/>
        </w:rPr>
        <w:t>а рассчитана на 1 год на детей 5 – 6</w:t>
      </w:r>
      <w:r w:rsidRPr="004A4E1F">
        <w:rPr>
          <w:szCs w:val="28"/>
        </w:rPr>
        <w:t xml:space="preserve"> л</w:t>
      </w:r>
      <w:r>
        <w:rPr>
          <w:szCs w:val="28"/>
        </w:rPr>
        <w:t xml:space="preserve">ет. </w:t>
      </w:r>
    </w:p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486070" w:rsidRDefault="00486070" w:rsidP="00486070"/>
    <w:p w:rsidR="00782B84" w:rsidRDefault="00E67460" w:rsidP="00E67460">
      <w:pPr>
        <w:ind w:hanging="1463"/>
      </w:pPr>
      <w:bookmarkStart w:id="0" w:name="_GoBack"/>
      <w:r>
        <w:rPr>
          <w:noProof/>
        </w:rPr>
        <w:lastRenderedPageBreak/>
        <w:drawing>
          <wp:inline distT="0" distB="0" distL="0" distR="0" wp14:anchorId="2283F55B" wp14:editId="57042658">
            <wp:extent cx="5940425" cy="594042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8"/>
    <w:rsid w:val="00486070"/>
    <w:rsid w:val="00782B84"/>
    <w:rsid w:val="00801D28"/>
    <w:rsid w:val="00E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498D-DE25-42A5-9DCA-41EA2028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70"/>
    <w:pPr>
      <w:spacing w:after="4" w:line="247" w:lineRule="auto"/>
      <w:ind w:left="89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2024-11-13T08:01:00Z</dcterms:created>
  <dcterms:modified xsi:type="dcterms:W3CDTF">2024-11-13T08:09:00Z</dcterms:modified>
</cp:coreProperties>
</file>