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01" w:rsidRDefault="00350567" w:rsidP="00C731CC">
      <w:pPr>
        <w:pStyle w:val="a3"/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FF80C0"/>
          <w:sz w:val="36"/>
          <w:szCs w:val="36"/>
        </w:rPr>
      </w:pPr>
      <w:r>
        <w:rPr>
          <w:rFonts w:ascii="Arial" w:hAnsi="Arial" w:cs="Arial"/>
          <w:color w:val="FF80C0"/>
          <w:sz w:val="36"/>
          <w:szCs w:val="36"/>
        </w:rPr>
        <w:t>Проект «Капелька» во 2-ой младшей группе</w:t>
      </w:r>
      <w:r w:rsidR="00F95E26">
        <w:rPr>
          <w:rFonts w:ascii="Arial" w:hAnsi="Arial" w:cs="Arial"/>
          <w:color w:val="FF80C0"/>
          <w:sz w:val="36"/>
          <w:szCs w:val="36"/>
        </w:rPr>
        <w:t xml:space="preserve"> </w:t>
      </w:r>
      <w:r w:rsidR="00C731CC">
        <w:rPr>
          <w:rFonts w:ascii="Arial" w:hAnsi="Arial" w:cs="Arial"/>
          <w:color w:val="FF80C0"/>
          <w:sz w:val="36"/>
          <w:szCs w:val="36"/>
        </w:rPr>
        <w:t xml:space="preserve">  д</w:t>
      </w:r>
      <w:r w:rsidR="00F95E26">
        <w:rPr>
          <w:rFonts w:ascii="Arial" w:hAnsi="Arial" w:cs="Arial"/>
          <w:color w:val="FF80C0"/>
          <w:sz w:val="36"/>
          <w:szCs w:val="36"/>
        </w:rPr>
        <w:t>олгосрочный</w:t>
      </w:r>
      <w:r w:rsidR="00BE5E01">
        <w:rPr>
          <w:rFonts w:ascii="Arial" w:hAnsi="Arial" w:cs="Arial"/>
          <w:color w:val="FF80C0"/>
          <w:sz w:val="36"/>
          <w:szCs w:val="36"/>
        </w:rPr>
        <w:t xml:space="preserve"> (3 месяца)</w:t>
      </w:r>
    </w:p>
    <w:p w:rsidR="00BE5E01" w:rsidRPr="00BE5E01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Цель </w:t>
      </w: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проекта</w:t>
      </w:r>
      <w:r w:rsidRPr="00BE5E01">
        <w:rPr>
          <w:color w:val="000000" w:themeColor="text1"/>
          <w:sz w:val="32"/>
          <w:szCs w:val="32"/>
        </w:rPr>
        <w:t>: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1. Развивать у детей представления о природном объекте – воде.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2. Закладывать основы экологической культуры личности, воспитывать бережное отношение к воде.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3. Поощрять проявление инициативы и любознательности с целью получения новых знаний.</w:t>
      </w:r>
    </w:p>
    <w:p w:rsidR="00BE5E01" w:rsidRPr="00BE5E01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Задачи </w:t>
      </w: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проекта</w:t>
      </w:r>
      <w:r w:rsidRPr="00BE5E01">
        <w:rPr>
          <w:color w:val="000000" w:themeColor="text1"/>
          <w:sz w:val="32"/>
          <w:szCs w:val="32"/>
        </w:rPr>
        <w:t>:</w:t>
      </w:r>
    </w:p>
    <w:p w:rsidR="00BE5E01" w:rsidRPr="00BE5E01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1. Подвести детей к </w:t>
      </w:r>
      <w:r w:rsidRPr="00343792">
        <w:rPr>
          <w:color w:val="000000" w:themeColor="text1"/>
          <w:sz w:val="32"/>
          <w:szCs w:val="32"/>
          <w:bdr w:val="none" w:sz="0" w:space="0" w:color="auto" w:frame="1"/>
        </w:rPr>
        <w:t>пониманию</w:t>
      </w:r>
      <w:r w:rsidRPr="00343792">
        <w:rPr>
          <w:color w:val="000000" w:themeColor="text1"/>
          <w:sz w:val="32"/>
          <w:szCs w:val="32"/>
        </w:rPr>
        <w:t>:</w:t>
      </w:r>
    </w:p>
    <w:p w:rsidR="00BE5E01" w:rsidRPr="00BE5E01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вода</w:t>
      </w:r>
      <w:r w:rsidRPr="00BE5E01">
        <w:rPr>
          <w:color w:val="000000" w:themeColor="text1"/>
          <w:sz w:val="32"/>
          <w:szCs w:val="32"/>
        </w:rPr>
        <w:t xml:space="preserve"> может находиться </w:t>
      </w:r>
      <w:proofErr w:type="gramStart"/>
      <w:r w:rsidRPr="00BE5E01">
        <w:rPr>
          <w:color w:val="000000" w:themeColor="text1"/>
          <w:sz w:val="32"/>
          <w:szCs w:val="32"/>
        </w:rPr>
        <w:t>в жидком</w:t>
      </w:r>
      <w:proofErr w:type="gramEnd"/>
      <w:r w:rsidRPr="00BE5E01">
        <w:rPr>
          <w:color w:val="000000" w:themeColor="text1"/>
          <w:sz w:val="32"/>
          <w:szCs w:val="32"/>
        </w:rPr>
        <w:t xml:space="preserve"> и </w:t>
      </w:r>
      <w:r w:rsidRPr="00343792">
        <w:rPr>
          <w:color w:val="000000" w:themeColor="text1"/>
          <w:sz w:val="32"/>
          <w:szCs w:val="32"/>
        </w:rPr>
        <w:t>твердом </w:t>
      </w:r>
      <w:r w:rsidRPr="00343792">
        <w:rPr>
          <w:color w:val="000000" w:themeColor="text1"/>
          <w:sz w:val="32"/>
          <w:szCs w:val="32"/>
          <w:bdr w:val="none" w:sz="0" w:space="0" w:color="auto" w:frame="1"/>
        </w:rPr>
        <w:t>состояниях</w:t>
      </w:r>
      <w:r w:rsidRPr="00BE5E01">
        <w:rPr>
          <w:color w:val="000000" w:themeColor="text1"/>
          <w:sz w:val="32"/>
          <w:szCs w:val="32"/>
        </w:rPr>
        <w:t>: при замерзании </w:t>
      </w: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вода превращается в лед</w:t>
      </w:r>
      <w:r w:rsidRPr="00BE5E01">
        <w:rPr>
          <w:color w:val="000000" w:themeColor="text1"/>
          <w:sz w:val="32"/>
          <w:szCs w:val="32"/>
        </w:rPr>
        <w:t>, лед в тепле тает (превращается в воду, летом идет дождь, зимой – снег, снег в тепле тает (превращается в воду, </w:t>
      </w: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вода прозрачная</w:t>
      </w:r>
      <w:r w:rsidRPr="00BE5E01">
        <w:rPr>
          <w:color w:val="000000" w:themeColor="text1"/>
          <w:sz w:val="32"/>
          <w:szCs w:val="32"/>
        </w:rPr>
        <w:t>, без запаха, без вкуса; значение воды в жизни человека.</w:t>
      </w:r>
    </w:p>
    <w:p w:rsidR="00BE5E01" w:rsidRPr="00BE5E01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2. Закрепить представления </w:t>
      </w:r>
      <w:r w:rsidRPr="00BE5E01">
        <w:rPr>
          <w:color w:val="000000" w:themeColor="text1"/>
          <w:sz w:val="32"/>
          <w:szCs w:val="32"/>
          <w:u w:val="single"/>
          <w:bdr w:val="none" w:sz="0" w:space="0" w:color="auto" w:frame="1"/>
        </w:rPr>
        <w:t>детей</w:t>
      </w:r>
      <w:r w:rsidRPr="00BE5E01">
        <w:rPr>
          <w:color w:val="000000" w:themeColor="text1"/>
          <w:sz w:val="32"/>
          <w:szCs w:val="32"/>
        </w:rPr>
        <w:t>:</w:t>
      </w:r>
    </w:p>
    <w:p w:rsidR="00BE5E01" w:rsidRPr="00343792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32"/>
          <w:szCs w:val="32"/>
        </w:rPr>
      </w:pP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вода бывает холодная</w:t>
      </w:r>
      <w:r w:rsidRPr="00343792">
        <w:rPr>
          <w:b/>
          <w:color w:val="000000" w:themeColor="text1"/>
          <w:sz w:val="32"/>
          <w:szCs w:val="32"/>
        </w:rPr>
        <w:t xml:space="preserve">, </w:t>
      </w:r>
      <w:r w:rsidRPr="00343792">
        <w:rPr>
          <w:color w:val="000000" w:themeColor="text1"/>
          <w:sz w:val="32"/>
          <w:szCs w:val="32"/>
        </w:rPr>
        <w:t>теплая, горячая;</w:t>
      </w:r>
    </w:p>
    <w:p w:rsidR="00BE5E01" w:rsidRPr="00BE5E01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вода течет</w:t>
      </w:r>
      <w:r w:rsidRPr="00BE5E01">
        <w:rPr>
          <w:color w:val="000000" w:themeColor="text1"/>
          <w:sz w:val="32"/>
          <w:szCs w:val="32"/>
        </w:rPr>
        <w:t>, журчит, разливается, ее можно пить, наливать, переливать.</w:t>
      </w:r>
    </w:p>
    <w:p w:rsidR="00BE5E01" w:rsidRPr="00BE5E01" w:rsidRDefault="00343792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3. Формировать у </w:t>
      </w:r>
      <w:proofErr w:type="gramStart"/>
      <w:r w:rsidR="00BE5E01" w:rsidRPr="00BE5E01">
        <w:rPr>
          <w:color w:val="000000" w:themeColor="text1"/>
          <w:sz w:val="32"/>
          <w:szCs w:val="32"/>
        </w:rPr>
        <w:t xml:space="preserve">детей </w:t>
      </w:r>
      <w:r>
        <w:rPr>
          <w:color w:val="000000" w:themeColor="text1"/>
          <w:sz w:val="32"/>
          <w:szCs w:val="32"/>
        </w:rPr>
        <w:t xml:space="preserve"> представления</w:t>
      </w:r>
      <w:proofErr w:type="gramEnd"/>
      <w:r>
        <w:rPr>
          <w:color w:val="000000" w:themeColor="text1"/>
          <w:sz w:val="32"/>
          <w:szCs w:val="32"/>
        </w:rPr>
        <w:t xml:space="preserve"> как </w:t>
      </w:r>
      <w:r w:rsidR="00BE5E01" w:rsidRPr="00BE5E01">
        <w:rPr>
          <w:color w:val="000000" w:themeColor="text1"/>
          <w:sz w:val="32"/>
          <w:szCs w:val="32"/>
        </w:rPr>
        <w:t>выполнять простейшие опыты, последовательно выполняя указания педагога.</w:t>
      </w:r>
    </w:p>
    <w:p w:rsidR="00BE5E01" w:rsidRPr="00343792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343792">
        <w:rPr>
          <w:color w:val="000000" w:themeColor="text1"/>
          <w:sz w:val="32"/>
          <w:szCs w:val="32"/>
          <w:bdr w:val="none" w:sz="0" w:space="0" w:color="auto" w:frame="1"/>
        </w:rPr>
        <w:t>Ожидаемые результаты</w:t>
      </w:r>
      <w:r w:rsidRPr="00343792">
        <w:rPr>
          <w:color w:val="000000" w:themeColor="text1"/>
          <w:sz w:val="32"/>
          <w:szCs w:val="32"/>
        </w:rPr>
        <w:t>:</w:t>
      </w:r>
    </w:p>
    <w:p w:rsidR="00BE5E01" w:rsidRPr="00343792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343792">
        <w:rPr>
          <w:color w:val="000000" w:themeColor="text1"/>
          <w:sz w:val="32"/>
          <w:szCs w:val="32"/>
          <w:bdr w:val="none" w:sz="0" w:space="0" w:color="auto" w:frame="1"/>
        </w:rPr>
        <w:t>Образовательные</w:t>
      </w:r>
      <w:r w:rsidRPr="00343792">
        <w:rPr>
          <w:color w:val="000000" w:themeColor="text1"/>
          <w:sz w:val="32"/>
          <w:szCs w:val="32"/>
        </w:rPr>
        <w:t>: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Формировать представления детей о природном объекте воде;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формировать познавательный интерес;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обогащать словарный запас;</w:t>
      </w:r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сформировать некоторые обследовательские действия.</w:t>
      </w:r>
    </w:p>
    <w:p w:rsidR="00BE5E01" w:rsidRPr="0071760A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32"/>
          <w:szCs w:val="32"/>
        </w:rPr>
      </w:pPr>
      <w:r w:rsidRPr="0071760A">
        <w:rPr>
          <w:color w:val="000000" w:themeColor="text1"/>
          <w:sz w:val="32"/>
          <w:szCs w:val="32"/>
          <w:bdr w:val="none" w:sz="0" w:space="0" w:color="auto" w:frame="1"/>
        </w:rPr>
        <w:t>Воспитательные</w:t>
      </w:r>
      <w:r w:rsidRPr="0071760A">
        <w:rPr>
          <w:color w:val="000000" w:themeColor="text1"/>
          <w:sz w:val="32"/>
          <w:szCs w:val="32"/>
        </w:rPr>
        <w:t>:</w:t>
      </w:r>
      <w:bookmarkStart w:id="0" w:name="_GoBack"/>
      <w:bookmarkEnd w:id="0"/>
    </w:p>
    <w:p w:rsidR="00BE5E01" w:rsidRPr="00BE5E01" w:rsidRDefault="00BE5E01" w:rsidP="00BE5E0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32"/>
          <w:szCs w:val="32"/>
        </w:rPr>
      </w:pPr>
      <w:proofErr w:type="gramStart"/>
      <w:r w:rsidRPr="00BE5E01">
        <w:rPr>
          <w:color w:val="000000" w:themeColor="text1"/>
          <w:sz w:val="32"/>
          <w:szCs w:val="32"/>
        </w:rPr>
        <w:t>Воспитать  бережное</w:t>
      </w:r>
      <w:proofErr w:type="gramEnd"/>
      <w:r w:rsidRPr="00BE5E01">
        <w:rPr>
          <w:color w:val="000000" w:themeColor="text1"/>
          <w:sz w:val="32"/>
          <w:szCs w:val="32"/>
        </w:rPr>
        <w:t xml:space="preserve"> отношение к воде;</w:t>
      </w:r>
    </w:p>
    <w:p w:rsidR="00BE5E01" w:rsidRPr="00343792" w:rsidRDefault="00BE5E01" w:rsidP="00BE5E0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Привнести результаты работы в </w:t>
      </w:r>
      <w:r w:rsidRPr="00343792">
        <w:rPr>
          <w:rStyle w:val="a5"/>
          <w:b w:val="0"/>
          <w:color w:val="000000" w:themeColor="text1"/>
          <w:sz w:val="32"/>
          <w:szCs w:val="32"/>
          <w:bdr w:val="none" w:sz="0" w:space="0" w:color="auto" w:frame="1"/>
        </w:rPr>
        <w:t>группе в домашние условия</w:t>
      </w:r>
      <w:r w:rsidRPr="00343792">
        <w:rPr>
          <w:b/>
          <w:color w:val="000000" w:themeColor="text1"/>
          <w:sz w:val="32"/>
          <w:szCs w:val="32"/>
        </w:rPr>
        <w:t>.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lastRenderedPageBreak/>
        <w:t xml:space="preserve">Предварительная </w:t>
      </w:r>
      <w:proofErr w:type="gramStart"/>
      <w:r w:rsidRPr="00BE5E01">
        <w:rPr>
          <w:color w:val="000000" w:themeColor="text1"/>
          <w:sz w:val="32"/>
          <w:szCs w:val="32"/>
        </w:rPr>
        <w:t>работа:   </w:t>
      </w:r>
      <w:proofErr w:type="gramEnd"/>
      <w:r w:rsidRPr="00BE5E01">
        <w:rPr>
          <w:color w:val="000000" w:themeColor="text1"/>
          <w:sz w:val="32"/>
          <w:szCs w:val="32"/>
        </w:rPr>
        <w:t>чтение рассказов, сказок познавательного характера, просмотр мультфильма «Ручеек», опыты (превращение снега в воду, воды в лед) беседы на тему: «Где можно встретить воду», «Кто живет в воде», дидактические игры «Волшебные палочки», «Горячо и холодно»,  исследовательская деятельность в уголке природы, игры с водой, отгадывание загадок, заучивание стихотворений.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 Проведено несколько опытов.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«Узнаем, какая вода»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Цель: выявить свойства воды (прозрачная, без запаха, текучая, в ней растворяются вещества)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«Вода – жидкость», «У воды нет запаха»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 «Вода прозрачная».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>Разучивание физминутки.</w:t>
      </w:r>
    </w:p>
    <w:p w:rsidR="00350567" w:rsidRPr="00BE5E01" w:rsidRDefault="00350567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BE5E01">
        <w:rPr>
          <w:color w:val="000000" w:themeColor="text1"/>
          <w:sz w:val="32"/>
          <w:szCs w:val="32"/>
        </w:rPr>
        <w:t xml:space="preserve">Физкультминутка </w:t>
      </w:r>
      <w:proofErr w:type="gramStart"/>
      <w:r w:rsidRPr="00BE5E01">
        <w:rPr>
          <w:color w:val="000000" w:themeColor="text1"/>
          <w:sz w:val="32"/>
          <w:szCs w:val="32"/>
        </w:rPr>
        <w:t>« Дождик</w:t>
      </w:r>
      <w:proofErr w:type="gramEnd"/>
      <w:r w:rsidRPr="00BE5E01">
        <w:rPr>
          <w:color w:val="000000" w:themeColor="text1"/>
          <w:sz w:val="32"/>
          <w:szCs w:val="32"/>
        </w:rPr>
        <w:t xml:space="preserve"> песенку поёт»</w:t>
      </w:r>
    </w:p>
    <w:p w:rsidR="00F95E26" w:rsidRPr="00BE5E01" w:rsidRDefault="00F95E26" w:rsidP="0035056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Что такое вода-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Интересно ребятам.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Это то без чего нам друзья не прожить.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Человечеству послана она во благо.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 водой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мы ,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конечно, должны дорожить.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Закончился проект «Капелька»,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  результате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дети узнали много интересного о воде и её  свойствах, о том что вода нас окружает везде, вода может быть в трёх состояниях: в жидком, в твёрдом и газообразном.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Проведены опыты: окрашивали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снег,  цветной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снег затем таяли,  воду залили в формочки , вода  застыла и получились яркие ледяные фигурки.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Проводили опыт растворяли в воде вещества: соль, сахар, кристаллы марганцовки и зелёнки.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Вещества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растворились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вода поменяла и цвет и вкусовые качества.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Оказалось есть предметы тяжелее воды,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тонут  в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воде, а есть и такие которые находятся на поверхности. 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Ветер, ветерок,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Натяни парусок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Кораблик гони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До Тары –реки.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Запускали бумажный кораблик, он плыл, как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настоящий ,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 тонул. Объясняла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детям ,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что для того , чтобы кораблик двигался  на него нужно дуть плавно и длительно.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Проводилась игра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« Перенеси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воду»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Соревнования давались нелегко, так как оказалось наносить воды очень тяжело, а если носить её ложкой вдвойне тяжелее, но зато развивали дух соревнования. 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теме :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«Вода, вода-  кругом вода!» было проведено занятие по  рисованию. Дети рисовали водоёмы и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большие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малые (ручейки и реки, болота и лужи)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Посмотрите дом стоит 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До краёв водой налит,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 этом домике жильцы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Все умелые пловцы.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 технике нетрадиционного рисования дети рисовали аквариум с рыбкой.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Итогом завершения проекта проведено занятие по теме «Путешествие с капелькой»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Появление в группе Капельки очень обрадовало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детей ,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она попросила детей найти всех её сестриц в группе где они прячутся, где они очень нужны.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Капля с капелькой слетела,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Капля капельку задела,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Капля с капелькой слилась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Вот и лужа налилась.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«Сестриц» Капельки обнаружили в живом уголке в цветочном горшке, в умывальной комнате, в ванночках для опытов, в комнатке – мойке помощника воспитателя, в трубе для отопления, в унитазе, в чайнике с питьевой водой.</w:t>
      </w:r>
    </w:p>
    <w:p w:rsidR="00F95E26" w:rsidRPr="00BE5E01" w:rsidRDefault="00F95E26" w:rsidP="00F95E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На занятии проводили опты с водой.</w:t>
      </w:r>
    </w:p>
    <w:p w:rsidR="00F95E26" w:rsidRPr="00BE5E01" w:rsidRDefault="00F95E26" w:rsidP="00F95E2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Вода не имеет формы, куда бы мы её не </w:t>
      </w:r>
      <w:proofErr w:type="gramStart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налили ,</w:t>
      </w:r>
      <w:proofErr w:type="gramEnd"/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она принимает форму того сосуда в котором находится.</w:t>
      </w:r>
    </w:p>
    <w:p w:rsidR="00F95E26" w:rsidRPr="00BE5E01" w:rsidRDefault="00F95E26" w:rsidP="00F95E2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Вода в перевёрнутом стакане не выливается.</w:t>
      </w:r>
    </w:p>
    <w:p w:rsidR="00F95E26" w:rsidRPr="00BE5E01" w:rsidRDefault="00F95E26" w:rsidP="00F95E2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Вода течёт вверх.</w:t>
      </w:r>
    </w:p>
    <w:p w:rsidR="004D053D" w:rsidRDefault="00F95E26" w:rsidP="0071760A">
      <w:pPr>
        <w:pStyle w:val="a4"/>
        <w:ind w:left="1080"/>
      </w:pPr>
      <w:r w:rsidRPr="00BE5E01">
        <w:rPr>
          <w:rFonts w:ascii="Times New Roman" w:hAnsi="Times New Roman" w:cs="Times New Roman"/>
          <w:color w:val="000000" w:themeColor="text1"/>
          <w:sz w:val="32"/>
          <w:szCs w:val="32"/>
        </w:rPr>
        <w:t>Родители к проекту сделали книжки –малышки.</w:t>
      </w:r>
      <w:r w:rsidR="00CB6F10" w:rsidRPr="00CB6F10">
        <w:rPr>
          <w:noProof/>
          <w:lang w:eastAsia="ru-RU"/>
        </w:rPr>
        <w:drawing>
          <wp:inline distT="0" distB="0" distL="0" distR="0">
            <wp:extent cx="4267200" cy="2400300"/>
            <wp:effectExtent l="0" t="0" r="0" b="0"/>
            <wp:docPr id="2" name="Рисунок 2" descr="http://lastochka.kysht.edu54.ru/images/s20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tochka.kysht.edu54.ru/images/s202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F10">
        <w:rPr>
          <w:noProof/>
          <w:lang w:eastAsia="ru-RU"/>
        </w:rPr>
        <w:drawing>
          <wp:inline distT="0" distB="0" distL="0" distR="0" wp14:anchorId="5D0A7759" wp14:editId="0885DB6A">
            <wp:extent cx="4267200" cy="2400300"/>
            <wp:effectExtent l="0" t="0" r="0" b="0"/>
            <wp:docPr id="1" name="Рисунок 1" descr="http://lastochka.kysht.edu54.ru/images/s20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tochka.kysht.edu54.ru/images/s202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lastRenderedPageBreak/>
        <w:drawing>
          <wp:inline distT="0" distB="0" distL="0" distR="0">
            <wp:extent cx="4267200" cy="2400300"/>
            <wp:effectExtent l="0" t="0" r="0" b="0"/>
            <wp:docPr id="3" name="Рисунок 3" descr="http://lastochka.kysht.edu54.ru/images/s2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tochka.kysht.edu54.ru/images/s202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t xml:space="preserve"> </w:t>
      </w:r>
      <w:r w:rsidR="0071760A" w:rsidRPr="0071760A">
        <w:rPr>
          <w:rFonts w:ascii="Times New Roman" w:hAnsi="Times New Roman" w:cs="Times New Roman"/>
          <w:color w:val="000000" w:themeColor="text1"/>
          <w:sz w:val="32"/>
          <w:szCs w:val="32"/>
        </w:rPr>
        <w:drawing>
          <wp:inline distT="0" distB="0" distL="0" distR="0">
            <wp:extent cx="4267200" cy="2400300"/>
            <wp:effectExtent l="0" t="0" r="0" b="0"/>
            <wp:docPr id="5" name="Рисунок 5" descr="http://lastochka.kysht.edu54.ru/images/s2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stochka.kysht.edu54.ru/images/s202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rPr>
          <w:rFonts w:ascii="Times New Roman" w:hAnsi="Times New Roman" w:cs="Times New Roman"/>
          <w:color w:val="000000" w:themeColor="text1"/>
          <w:sz w:val="32"/>
          <w:szCs w:val="32"/>
        </w:rPr>
        <w:drawing>
          <wp:inline distT="0" distB="0" distL="0" distR="0">
            <wp:extent cx="4267200" cy="2400300"/>
            <wp:effectExtent l="0" t="0" r="0" b="0"/>
            <wp:docPr id="6" name="Рисунок 6" descr="http://lastochka.kysht.edu54.ru/images/s2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stochka.kysht.edu54.ru/images/s202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267200" cy="2400300"/>
            <wp:effectExtent l="0" t="0" r="0" b="0"/>
            <wp:docPr id="4" name="Рисунок 4" descr="http://lastochka.kysht.edu54.ru/images/s2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stochka.kysht.edu54.ru/images/s202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7" name="Рисунок 7" descr="http://lastochka.kysht.edu54.ru/images/s2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stochka.kysht.edu54.ru/images/s203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8" name="Рисунок 8" descr="http://lastochka.kysht.edu54.ru/images/s2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stochka.kysht.edu54.ru/images/s209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lastRenderedPageBreak/>
        <w:drawing>
          <wp:inline distT="0" distB="0" distL="0" distR="0">
            <wp:extent cx="4267200" cy="2400300"/>
            <wp:effectExtent l="0" t="0" r="0" b="0"/>
            <wp:docPr id="10" name="Рисунок 10" descr="http://lastochka.kysht.edu54.ru/images/s20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stochka.kysht.edu54.ru/images/s205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9" name="Рисунок 9" descr="http://lastochka.kysht.edu54.ru/images/s20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stochka.kysht.edu54.ru/images/s204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11" name="Рисунок 11" descr="http://lastochka.kysht.edu54.ru/images/s20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stochka.kysht.edu54.ru/images/s204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lastRenderedPageBreak/>
        <w:drawing>
          <wp:inline distT="0" distB="0" distL="0" distR="0">
            <wp:extent cx="4267200" cy="2400300"/>
            <wp:effectExtent l="0" t="0" r="0" b="0"/>
            <wp:docPr id="17" name="Рисунок 17" descr="http://lastochka.kysht.edu54.ru/images/s2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astochka.kysht.edu54.ru/images/s204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12" name="Рисунок 12" descr="http://lastochka.kysht.edu54.ru/images/s20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stochka.kysht.edu54.ru/images/s204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13" name="Рисунок 13" descr="http://lastochka.kysht.edu54.ru/images/s20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astochka.kysht.edu54.ru/images/s204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lastRenderedPageBreak/>
        <w:drawing>
          <wp:inline distT="0" distB="0" distL="0" distR="0">
            <wp:extent cx="4267200" cy="2400300"/>
            <wp:effectExtent l="0" t="0" r="0" b="0"/>
            <wp:docPr id="14" name="Рисунок 14" descr="http://lastochka.kysht.edu54.ru/images/s20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astochka.kysht.edu54.ru/images/s2040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16" name="Рисунок 16" descr="http://lastochka.kysht.edu54.ru/images/s20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astochka.kysht.edu54.ru/images/s207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60A" w:rsidRPr="0071760A">
        <w:drawing>
          <wp:inline distT="0" distB="0" distL="0" distR="0">
            <wp:extent cx="4267200" cy="2400300"/>
            <wp:effectExtent l="0" t="0" r="0" b="0"/>
            <wp:docPr id="15" name="Рисунок 15" descr="http://lastochka.kysht.edu54.ru/images/s2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astochka.kysht.edu54.ru/images/s2060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53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A5F" w:rsidRDefault="00BE5A5F" w:rsidP="00CB6F10">
      <w:pPr>
        <w:spacing w:after="0" w:line="240" w:lineRule="auto"/>
      </w:pPr>
      <w:r>
        <w:separator/>
      </w:r>
    </w:p>
  </w:endnote>
  <w:endnote w:type="continuationSeparator" w:id="0">
    <w:p w:rsidR="00BE5A5F" w:rsidRDefault="00BE5A5F" w:rsidP="00CB6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10" w:rsidRDefault="00CB6F1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10" w:rsidRDefault="00CB6F1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10" w:rsidRDefault="00CB6F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A5F" w:rsidRDefault="00BE5A5F" w:rsidP="00CB6F10">
      <w:pPr>
        <w:spacing w:after="0" w:line="240" w:lineRule="auto"/>
      </w:pPr>
      <w:r>
        <w:separator/>
      </w:r>
    </w:p>
  </w:footnote>
  <w:footnote w:type="continuationSeparator" w:id="0">
    <w:p w:rsidR="00BE5A5F" w:rsidRDefault="00BE5A5F" w:rsidP="00CB6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10" w:rsidRDefault="00CB6F1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10" w:rsidRDefault="00CB6F1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F10" w:rsidRDefault="00CB6F1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3B4B1A"/>
    <w:multiLevelType w:val="hybridMultilevel"/>
    <w:tmpl w:val="F17247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AA70F8"/>
    <w:multiLevelType w:val="hybridMultilevel"/>
    <w:tmpl w:val="E88A7220"/>
    <w:lvl w:ilvl="0" w:tplc="F328EC8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B0"/>
    <w:rsid w:val="00343792"/>
    <w:rsid w:val="00350567"/>
    <w:rsid w:val="00425BE3"/>
    <w:rsid w:val="004D053D"/>
    <w:rsid w:val="005466B0"/>
    <w:rsid w:val="0071760A"/>
    <w:rsid w:val="00BE5A5F"/>
    <w:rsid w:val="00BE5E01"/>
    <w:rsid w:val="00C731CC"/>
    <w:rsid w:val="00CB6F10"/>
    <w:rsid w:val="00F9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6FB59-1571-4A72-B643-C6A25981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5E26"/>
    <w:pPr>
      <w:ind w:left="720"/>
      <w:contextualSpacing/>
    </w:pPr>
  </w:style>
  <w:style w:type="character" w:styleId="a5">
    <w:name w:val="Strong"/>
    <w:basedOn w:val="a0"/>
    <w:uiPriority w:val="22"/>
    <w:qFormat/>
    <w:rsid w:val="00BE5E01"/>
    <w:rPr>
      <w:b/>
      <w:bCs/>
    </w:rPr>
  </w:style>
  <w:style w:type="paragraph" w:styleId="a6">
    <w:name w:val="header"/>
    <w:basedOn w:val="a"/>
    <w:link w:val="a7"/>
    <w:uiPriority w:val="99"/>
    <w:unhideWhenUsed/>
    <w:rsid w:val="00CB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6F10"/>
  </w:style>
  <w:style w:type="paragraph" w:styleId="a8">
    <w:name w:val="footer"/>
    <w:basedOn w:val="a"/>
    <w:link w:val="a9"/>
    <w:uiPriority w:val="99"/>
    <w:unhideWhenUsed/>
    <w:rsid w:val="00CB6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6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2018-06-12T05:27:00Z</dcterms:created>
  <dcterms:modified xsi:type="dcterms:W3CDTF">2018-06-12T06:17:00Z</dcterms:modified>
</cp:coreProperties>
</file>